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AA" w:rsidRDefault="006244AA" w:rsidP="006244AA">
      <w:pPr>
        <w:ind w:left="-990" w:right="-360" w:hanging="180"/>
        <w:jc w:val="both"/>
      </w:pPr>
    </w:p>
    <w:p w:rsidR="006244AA" w:rsidRPr="008342E2" w:rsidRDefault="006244AA" w:rsidP="006244AA">
      <w:pPr>
        <w:widowControl w:val="0"/>
        <w:autoSpaceDE w:val="0"/>
        <w:autoSpaceDN w:val="0"/>
        <w:adjustRightInd w:val="0"/>
        <w:spacing w:before="65" w:after="0" w:line="276" w:lineRule="auto"/>
        <w:ind w:left="5994"/>
        <w:jc w:val="both"/>
        <w:rPr>
          <w:rFonts w:ascii="Sylfaen" w:hAnsi="Sylfaen" w:cs="Microsoft Sans Serif"/>
          <w:b/>
          <w:bCs/>
          <w:noProof/>
          <w:w w:val="95"/>
          <w:sz w:val="20"/>
          <w:szCs w:val="20"/>
          <w:lang w:val="ka-GE"/>
        </w:rPr>
      </w:pPr>
      <w:r>
        <w:rPr>
          <w:noProof/>
          <w:lang w:val="en-GB" w:eastAsia="en-GB"/>
        </w:rPr>
        <w:drawing>
          <wp:anchor distT="0" distB="0" distL="114300" distR="114300" simplePos="0" relativeHeight="251661312" behindDoc="0" locked="0" layoutInCell="1" allowOverlap="1" wp14:anchorId="17C1BF9B" wp14:editId="7EE051E8">
            <wp:simplePos x="0" y="0"/>
            <wp:positionH relativeFrom="column">
              <wp:posOffset>19050</wp:posOffset>
            </wp:positionH>
            <wp:positionV relativeFrom="paragraph">
              <wp:posOffset>66675</wp:posOffset>
            </wp:positionV>
            <wp:extent cx="2658110" cy="778510"/>
            <wp:effectExtent l="0" t="0" r="889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1 Logo-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10" cy="778510"/>
                    </a:xfrm>
                    <a:prstGeom prst="rect">
                      <a:avLst/>
                    </a:prstGeom>
                  </pic:spPr>
                </pic:pic>
              </a:graphicData>
            </a:graphic>
            <wp14:sizeRelH relativeFrom="margin">
              <wp14:pctWidth>0</wp14:pctWidth>
            </wp14:sizeRelH>
            <wp14:sizeRelV relativeFrom="margin">
              <wp14:pctHeight>0</wp14:pctHeight>
            </wp14:sizeRelV>
          </wp:anchor>
        </w:drawing>
      </w:r>
    </w:p>
    <w:p w:rsidR="006244AA" w:rsidRDefault="006244AA" w:rsidP="006244AA">
      <w:pPr>
        <w:widowControl w:val="0"/>
        <w:autoSpaceDE w:val="0"/>
        <w:autoSpaceDN w:val="0"/>
        <w:adjustRightInd w:val="0"/>
        <w:spacing w:before="65" w:after="0" w:line="276" w:lineRule="auto"/>
        <w:ind w:left="5994"/>
        <w:jc w:val="both"/>
        <w:rPr>
          <w:rFonts w:ascii="Sylfaen" w:hAnsi="Sylfaen" w:cs="Microsoft Sans Serif"/>
          <w:b/>
          <w:bCs/>
          <w:noProof/>
          <w:color w:val="767171" w:themeColor="background2" w:themeShade="80"/>
          <w:w w:val="95"/>
          <w:sz w:val="20"/>
          <w:szCs w:val="20"/>
          <w:lang w:val="en-GB"/>
        </w:rPr>
      </w:pPr>
    </w:p>
    <w:p w:rsidR="006244AA" w:rsidRPr="00B908E1" w:rsidRDefault="006244AA" w:rsidP="006244AA">
      <w:pPr>
        <w:widowControl w:val="0"/>
        <w:autoSpaceDE w:val="0"/>
        <w:autoSpaceDN w:val="0"/>
        <w:adjustRightInd w:val="0"/>
        <w:spacing w:before="65" w:after="0" w:line="276" w:lineRule="auto"/>
        <w:ind w:left="5954" w:firstLine="567"/>
        <w:jc w:val="both"/>
        <w:rPr>
          <w:rFonts w:ascii="Sylfaen" w:hAnsi="Sylfaen" w:cs="Microsoft Sans Serif"/>
          <w:noProof/>
          <w:color w:val="767171" w:themeColor="background2" w:themeShade="80"/>
          <w:sz w:val="20"/>
          <w:szCs w:val="20"/>
          <w:lang w:val="en-GB"/>
        </w:rPr>
      </w:pPr>
      <w:r>
        <w:rPr>
          <w:rFonts w:ascii="Sylfaen" w:hAnsi="Sylfaen" w:cs="Microsoft Sans Serif"/>
          <w:b/>
          <w:bCs/>
          <w:noProof/>
          <w:color w:val="767171" w:themeColor="background2" w:themeShade="80"/>
          <w:w w:val="95"/>
          <w:sz w:val="20"/>
          <w:szCs w:val="20"/>
          <w:lang w:val="en-GB"/>
        </w:rPr>
        <w:t>Labour Conditions Inspection Department</w:t>
      </w:r>
    </w:p>
    <w:p w:rsidR="006244AA" w:rsidRPr="00680DF6" w:rsidRDefault="006244AA" w:rsidP="006244AA">
      <w:pPr>
        <w:widowControl w:val="0"/>
        <w:autoSpaceDE w:val="0"/>
        <w:autoSpaceDN w:val="0"/>
        <w:adjustRightInd w:val="0"/>
        <w:spacing w:after="0" w:line="276" w:lineRule="auto"/>
        <w:ind w:left="6379"/>
        <w:jc w:val="both"/>
        <w:rPr>
          <w:rFonts w:ascii="Sylfaen" w:hAnsi="Sylfaen" w:cs="Microsoft Sans Serif"/>
          <w:noProof/>
          <w:color w:val="008080"/>
          <w:sz w:val="20"/>
          <w:szCs w:val="20"/>
          <w:lang w:val="en-GB"/>
        </w:rPr>
      </w:pPr>
      <w:r>
        <w:rPr>
          <w:rFonts w:ascii="Sylfaen" w:hAnsi="Sylfaen" w:cs="Microsoft Sans Serif"/>
          <w:b/>
          <w:bCs/>
          <w:noProof/>
          <w:color w:val="008080"/>
          <w:spacing w:val="-1"/>
          <w:w w:val="92"/>
          <w:sz w:val="20"/>
          <w:szCs w:val="20"/>
          <w:lang w:val="en-GB"/>
        </w:rPr>
        <w:t>Create Together Safe Working Environment!</w:t>
      </w:r>
    </w:p>
    <w:p w:rsidR="006244AA" w:rsidRDefault="006244AA" w:rsidP="006244AA">
      <w:pPr>
        <w:spacing w:after="194"/>
        <w:ind w:right="9"/>
        <w:jc w:val="both"/>
        <w:rPr>
          <w:sz w:val="36"/>
        </w:rPr>
      </w:pPr>
      <w:r w:rsidRPr="008342E2">
        <w:rPr>
          <w:rFonts w:ascii="Sylfaen" w:hAnsi="Sylfaen" w:cs="Sylfaen"/>
          <w:noProof/>
          <w:lang w:val="en-GB" w:eastAsia="en-GB"/>
        </w:rPr>
        <mc:AlternateContent>
          <mc:Choice Requires="wps">
            <w:drawing>
              <wp:anchor distT="0" distB="0" distL="114300" distR="114300" simplePos="0" relativeHeight="251662336" behindDoc="0" locked="0" layoutInCell="1" allowOverlap="1" wp14:anchorId="7EB31EBF" wp14:editId="38AF9420">
                <wp:simplePos x="0" y="0"/>
                <wp:positionH relativeFrom="column">
                  <wp:posOffset>17145</wp:posOffset>
                </wp:positionH>
                <wp:positionV relativeFrom="paragraph">
                  <wp:posOffset>15240</wp:posOffset>
                </wp:positionV>
                <wp:extent cx="6296025" cy="67945"/>
                <wp:effectExtent l="0" t="0" r="28575" b="27305"/>
                <wp:wrapNone/>
                <wp:docPr id="14" name="Rectangle 14"/>
                <wp:cNvGraphicFramePr/>
                <a:graphic xmlns:a="http://schemas.openxmlformats.org/drawingml/2006/main">
                  <a:graphicData uri="http://schemas.microsoft.com/office/word/2010/wordprocessingShape">
                    <wps:wsp>
                      <wps:cNvSpPr/>
                      <wps:spPr>
                        <a:xfrm>
                          <a:off x="0" y="0"/>
                          <a:ext cx="6296025" cy="679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5666FE" id="Rectangle 14" o:spid="_x0000_s1026" style="position:absolute;margin-left:1.35pt;margin-top:1.2pt;width:495.75pt;height:5.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" fillcolor="#555 [2160]" strokecolor="black [3200]" strokeweight=".5pt">
                <v:fill color2="#313131 [2608]" rotate="t" colors="0 #9b9b9b;.5 #8e8e8e;1 #797979" focus="100%" type="gradient">
                  <o:fill v:ext="view" type="gradientUnscaled"/>
                </v:fill>
              </v:rect>
            </w:pict>
          </mc:Fallback>
        </mc:AlternateContent>
      </w:r>
      <w:r>
        <w:rPr>
          <w:sz w:val="36"/>
        </w:rPr>
        <w:t xml:space="preserve"> </w:t>
      </w:r>
    </w:p>
    <w:p w:rsidR="00095D30" w:rsidRDefault="00095D30" w:rsidP="00095D30">
      <w:pPr>
        <w:pStyle w:val="Default"/>
        <w:ind w:left="-630" w:right="-810" w:hanging="360"/>
        <w:rPr>
          <w:b/>
          <w:sz w:val="28"/>
        </w:rPr>
      </w:pPr>
    </w:p>
    <w:p w:rsidR="00095D30" w:rsidRDefault="006244AA" w:rsidP="00095D30">
      <w:pPr>
        <w:pStyle w:val="Default"/>
        <w:jc w:val="right"/>
        <w:rPr>
          <w:b/>
          <w:sz w:val="28"/>
        </w:rPr>
      </w:pPr>
      <w:r>
        <w:rPr>
          <w:b/>
        </w:rPr>
        <w:t>Annex №</w:t>
      </w:r>
      <w:r w:rsidR="00095D30">
        <w:rPr>
          <w:b/>
        </w:rPr>
        <w:t>3</w:t>
      </w:r>
    </w:p>
    <w:p w:rsidR="00095D30" w:rsidRDefault="00095D30" w:rsidP="00095D30">
      <w:pPr>
        <w:pStyle w:val="Default"/>
        <w:jc w:val="center"/>
        <w:rPr>
          <w:b/>
          <w:sz w:val="28"/>
        </w:rPr>
      </w:pPr>
    </w:p>
    <w:p w:rsidR="00095D30" w:rsidRDefault="00095D30" w:rsidP="00095D30">
      <w:pPr>
        <w:pStyle w:val="Default"/>
        <w:jc w:val="center"/>
        <w:rPr>
          <w:b/>
          <w:sz w:val="28"/>
        </w:rPr>
      </w:pPr>
    </w:p>
    <w:p w:rsidR="00095D30" w:rsidRDefault="00095D30" w:rsidP="00095D30">
      <w:pPr>
        <w:pStyle w:val="Default"/>
        <w:jc w:val="center"/>
        <w:rPr>
          <w:b/>
          <w:sz w:val="28"/>
        </w:rPr>
      </w:pPr>
    </w:p>
    <w:p w:rsidR="00095D30" w:rsidRDefault="00095D30" w:rsidP="00095D30">
      <w:pPr>
        <w:pStyle w:val="Default"/>
        <w:jc w:val="center"/>
        <w:rPr>
          <w:b/>
          <w:sz w:val="28"/>
        </w:rPr>
      </w:pPr>
    </w:p>
    <w:p w:rsidR="00095D30" w:rsidRDefault="00095D30" w:rsidP="00095D30">
      <w:pPr>
        <w:pStyle w:val="Default"/>
        <w:jc w:val="center"/>
        <w:rPr>
          <w:b/>
          <w:sz w:val="28"/>
        </w:rPr>
      </w:pPr>
    </w:p>
    <w:p w:rsidR="00095D30" w:rsidRDefault="00095D30" w:rsidP="00095D30">
      <w:pPr>
        <w:pStyle w:val="Default"/>
        <w:jc w:val="center"/>
        <w:rPr>
          <w:b/>
          <w:sz w:val="28"/>
        </w:rPr>
      </w:pPr>
    </w:p>
    <w:p w:rsidR="001464C1" w:rsidRPr="00332CB3" w:rsidRDefault="00332CB3" w:rsidP="00332CB3">
      <w:pPr>
        <w:pStyle w:val="Default"/>
        <w:jc w:val="center"/>
        <w:rPr>
          <w:b/>
          <w:sz w:val="32"/>
        </w:rPr>
      </w:pPr>
      <w:r>
        <w:rPr>
          <w:b/>
          <w:sz w:val="32"/>
        </w:rPr>
        <w:t>General Guidance Related to Infection (COVID-19) Caused by Novel Coronavirus (SARS-CoV-2)</w:t>
      </w:r>
      <w:r>
        <w:rPr>
          <w:szCs w:val="22"/>
        </w:rPr>
        <w:t xml:space="preserve"> </w:t>
      </w:r>
      <w:r w:rsidR="001464C1" w:rsidRPr="00085B7E">
        <w:rPr>
          <w:b/>
          <w:sz w:val="28"/>
        </w:rPr>
        <w:t xml:space="preserve">for </w:t>
      </w:r>
      <w:r w:rsidR="00741214">
        <w:rPr>
          <w:b/>
          <w:sz w:val="28"/>
        </w:rPr>
        <w:t>Border Protection Staff</w:t>
      </w:r>
    </w:p>
    <w:p w:rsidR="001464C1" w:rsidRDefault="001464C1" w:rsidP="001464C1">
      <w:pPr>
        <w:pStyle w:val="Default"/>
        <w:jc w:val="center"/>
      </w:pPr>
      <w:r>
        <w:t xml:space="preserve"> </w:t>
      </w:r>
    </w:p>
    <w:p w:rsidR="00095D30" w:rsidRDefault="00095D30" w:rsidP="00095D30">
      <w:pPr>
        <w:pStyle w:val="Default"/>
        <w:jc w:val="center"/>
      </w:pPr>
    </w:p>
    <w:p w:rsidR="00095D30" w:rsidRDefault="00095D30" w:rsidP="00095D30">
      <w:pPr>
        <w:pStyle w:val="Default"/>
      </w:pPr>
    </w:p>
    <w:p w:rsidR="006244AA" w:rsidRDefault="006244AA" w:rsidP="006244AA">
      <w:pPr>
        <w:pStyle w:val="Default"/>
        <w:jc w:val="both"/>
      </w:pPr>
      <w:r w:rsidRPr="006244AA">
        <w:t xml:space="preserve"> </w:t>
      </w:r>
    </w:p>
    <w:p w:rsidR="006244AA" w:rsidRPr="00993318" w:rsidRDefault="006244AA" w:rsidP="006244AA">
      <w:pPr>
        <w:shd w:val="clear" w:color="auto" w:fill="14866B"/>
        <w:spacing w:after="0" w:line="246" w:lineRule="auto"/>
        <w:ind w:left="32"/>
        <w:jc w:val="both"/>
        <w:rPr>
          <w:rFonts w:eastAsia="Sylfaen UGB" w:cs="Sylfaen UGB"/>
          <w:color w:val="404040"/>
          <w:lang w:val="ka-GE" w:eastAsia="ka-GE"/>
        </w:rPr>
      </w:pPr>
      <w:r w:rsidRPr="00036032">
        <w:rPr>
          <w:rFonts w:ascii="Sylfaen" w:eastAsia="Sylfaen UGB" w:hAnsi="Sylfaen" w:cs="Sylfaen UGB"/>
          <w:color w:val="FFFFFF" w:themeColor="background1"/>
          <w:sz w:val="24"/>
          <w:lang w:val="ka-GE" w:eastAsia="ka-GE"/>
        </w:rPr>
        <w:t xml:space="preserve">Note: </w:t>
      </w:r>
      <w:r>
        <w:rPr>
          <w:rFonts w:ascii="Sylfaen" w:eastAsia="Sylfaen UGB" w:hAnsi="Sylfaen" w:cs="Sylfaen UGB"/>
          <w:color w:val="000000"/>
          <w:sz w:val="24"/>
          <w:lang w:val="ka-GE" w:eastAsia="ka-GE"/>
        </w:rPr>
        <w:t xml:space="preserve">In accordance with </w:t>
      </w:r>
      <w:r w:rsidRPr="009F657F">
        <w:rPr>
          <w:rFonts w:ascii="Sylfaen" w:eastAsia="Sylfaen UGB" w:hAnsi="Sylfaen" w:cs="Sylfaen UGB"/>
          <w:color w:val="000000"/>
          <w:sz w:val="24"/>
          <w:lang w:val="ka-GE" w:eastAsia="ka-GE"/>
        </w:rPr>
        <w:t xml:space="preserve">Order N281/N of the Minster of Internally Displaced Persons from the Occupied Territories, Labour, Health and Social Affairs of Georgia on “the rule for Examination for Short-term Employment Disability and Issuance of Doctors Note”, the Ministry of Internally Displaced Persons from the Occupied Territories, Labour, Health and Social Affairs of Georgia will issue an equivalent document to the doctors excuse note (Medical Certificate) to persons quarantined in order to prevent the spread of coronavirus. The document will serve as the basis to receive monthly payment and therefore, the working days spend in quarantine or in self-isolation will be legitimate and fully paid to the employees. In order to get the certificate, an interested person has to apply to the Ministry of Internally Displaced Persons from the Occupied Territories, Labour, Health and Social Affairs of Georgia at - </w:t>
      </w:r>
      <w:hyperlink r:id="rId9" w:history="1">
        <w:r w:rsidRPr="009F657F">
          <w:rPr>
            <w:rFonts w:ascii="Sylfaen" w:eastAsia="Sylfaen UGB" w:hAnsi="Sylfaen" w:cs="Sylfaen UGB"/>
            <w:color w:val="0563C1"/>
            <w:sz w:val="24"/>
            <w:u w:val="single"/>
            <w:lang w:val="ka-GE" w:eastAsia="ka-GE"/>
          </w:rPr>
          <w:t>info@moh.gov.ge</w:t>
        </w:r>
      </w:hyperlink>
      <w:r w:rsidRPr="009F657F">
        <w:rPr>
          <w:rFonts w:ascii="Sylfaen" w:eastAsia="Sylfaen UGB" w:hAnsi="Sylfaen" w:cs="Sylfaen UGB"/>
          <w:color w:val="000000"/>
          <w:sz w:val="24"/>
          <w:lang w:val="ka-GE" w:eastAsia="ka-GE"/>
        </w:rPr>
        <w:t>.</w:t>
      </w:r>
      <w:r w:rsidRPr="009F657F">
        <w:rPr>
          <w:rFonts w:ascii="Sylfaen UGB" w:eastAsia="Sylfaen UGB" w:hAnsi="Sylfaen UGB" w:cs="Sylfaen UGB"/>
          <w:color w:val="404040"/>
          <w:lang w:val="ka-GE" w:eastAsia="ka-GE"/>
        </w:rPr>
        <w:t xml:space="preserve"> </w:t>
      </w:r>
    </w:p>
    <w:p w:rsidR="006244AA" w:rsidRDefault="006244AA" w:rsidP="006244AA">
      <w:pPr>
        <w:tabs>
          <w:tab w:val="left" w:pos="1635"/>
        </w:tabs>
        <w:jc w:val="both"/>
        <w:rPr>
          <w:rFonts w:ascii="Sylfaen" w:hAnsi="Sylfaen"/>
          <w:sz w:val="24"/>
          <w:lang w:val="ka-GE"/>
        </w:rPr>
      </w:pPr>
      <w:r>
        <w:rPr>
          <w:rFonts w:ascii="Sylfaen" w:hAnsi="Sylfaen"/>
          <w:noProof/>
          <w:sz w:val="24"/>
          <w:lang w:val="en-GB" w:eastAsia="en-GB"/>
        </w:rPr>
        <w:drawing>
          <wp:anchor distT="0" distB="0" distL="114300" distR="114300" simplePos="0" relativeHeight="251664384" behindDoc="0" locked="0" layoutInCell="1" allowOverlap="1" wp14:anchorId="4D4522B0" wp14:editId="70508C0E">
            <wp:simplePos x="0" y="0"/>
            <wp:positionH relativeFrom="column">
              <wp:posOffset>17145</wp:posOffset>
            </wp:positionH>
            <wp:positionV relativeFrom="paragraph">
              <wp:posOffset>355600</wp:posOffset>
            </wp:positionV>
            <wp:extent cx="6264910" cy="280670"/>
            <wp:effectExtent l="0" t="0" r="254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491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4AA" w:rsidRPr="001C317C" w:rsidRDefault="006244AA" w:rsidP="006244AA">
      <w:pPr>
        <w:tabs>
          <w:tab w:val="left" w:pos="1635"/>
        </w:tabs>
        <w:jc w:val="both"/>
        <w:rPr>
          <w:rFonts w:ascii="Sylfaen" w:hAnsi="Sylfaen"/>
          <w:sz w:val="24"/>
          <w:lang w:val="ka-GE"/>
        </w:rPr>
      </w:pPr>
    </w:p>
    <w:p w:rsidR="00095D30" w:rsidRDefault="001C317C" w:rsidP="00095D30">
      <w:pPr>
        <w:tabs>
          <w:tab w:val="left" w:pos="1635"/>
        </w:tabs>
        <w:rPr>
          <w:rFonts w:ascii="Sylfaen" w:hAnsi="Sylfaen"/>
          <w:sz w:val="24"/>
        </w:rPr>
      </w:pPr>
      <w:r w:rsidRPr="00036032">
        <w:rPr>
          <w:rFonts w:ascii="Sylfaen" w:hAnsi="Sylfaen"/>
          <w:noProof/>
          <w:sz w:val="24"/>
          <w:lang w:val="en-GB" w:eastAsia="en-GB"/>
        </w:rPr>
        <w:drawing>
          <wp:anchor distT="0" distB="0" distL="114300" distR="114300" simplePos="0" relativeHeight="251669504" behindDoc="0" locked="0" layoutInCell="1" allowOverlap="1" wp14:anchorId="482E4559" wp14:editId="3227448B">
            <wp:simplePos x="0" y="0"/>
            <wp:positionH relativeFrom="margin">
              <wp:posOffset>3926840</wp:posOffset>
            </wp:positionH>
            <wp:positionV relativeFrom="margin">
              <wp:posOffset>7974965</wp:posOffset>
            </wp:positionV>
            <wp:extent cx="2388235" cy="534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8235" cy="534670"/>
                    </a:xfrm>
                    <a:prstGeom prst="rect">
                      <a:avLst/>
                    </a:prstGeom>
                    <a:noFill/>
                    <a:ln>
                      <a:noFill/>
                    </a:ln>
                  </pic:spPr>
                </pic:pic>
              </a:graphicData>
            </a:graphic>
            <wp14:sizeRelV relativeFrom="margin">
              <wp14:pctHeight>0</wp14:pctHeight>
            </wp14:sizeRelV>
          </wp:anchor>
        </w:drawing>
      </w:r>
    </w:p>
    <w:p w:rsidR="001464C1" w:rsidRDefault="001464C1"/>
    <w:p w:rsidR="001464C1" w:rsidRPr="00234E66" w:rsidRDefault="001464C1" w:rsidP="001464C1">
      <w:pPr>
        <w:rPr>
          <w:rFonts w:ascii="Sylfaen" w:hAnsi="Sylfaen"/>
          <w:szCs w:val="24"/>
        </w:rPr>
      </w:pPr>
    </w:p>
    <w:p w:rsidR="00FA736B" w:rsidRDefault="00FA736B" w:rsidP="00FA736B">
      <w:pPr>
        <w:shd w:val="clear" w:color="auto" w:fill="FFFFFF"/>
        <w:spacing w:after="150" w:line="240" w:lineRule="auto"/>
        <w:jc w:val="both"/>
        <w:rPr>
          <w:rFonts w:ascii="Sylfaen" w:eastAsia="Times New Roman" w:hAnsi="Sylfaen"/>
          <w:color w:val="000000"/>
          <w:szCs w:val="24"/>
        </w:rPr>
      </w:pPr>
      <w:r w:rsidRPr="00234E66">
        <w:rPr>
          <w:rFonts w:ascii="Sylfaen" w:eastAsia="Times New Roman" w:hAnsi="Sylfaen"/>
          <w:color w:val="000000"/>
          <w:szCs w:val="24"/>
        </w:rPr>
        <w:t>Th</w:t>
      </w:r>
      <w:r w:rsidR="00095D30">
        <w:rPr>
          <w:rFonts w:ascii="Sylfaen" w:eastAsia="Times New Roman" w:hAnsi="Sylfaen"/>
          <w:color w:val="000000"/>
          <w:szCs w:val="24"/>
        </w:rPr>
        <w:t>e following</w:t>
      </w:r>
      <w:r w:rsidRPr="00234E66">
        <w:rPr>
          <w:rFonts w:ascii="Sylfaen" w:eastAsia="Times New Roman" w:hAnsi="Sylfaen"/>
          <w:color w:val="000000"/>
          <w:szCs w:val="24"/>
        </w:rPr>
        <w:t xml:space="preserve"> document provides guidance for employers involved in border protection and screening operations. During the combination of different</w:t>
      </w:r>
      <w:r w:rsidR="00095D30">
        <w:rPr>
          <w:rFonts w:ascii="Sylfaen" w:eastAsia="Times New Roman" w:hAnsi="Sylfaen"/>
          <w:color w:val="000000"/>
          <w:szCs w:val="24"/>
        </w:rPr>
        <w:t xml:space="preserve"> activities, the employer, based</w:t>
      </w:r>
      <w:r w:rsidRPr="00234E66">
        <w:rPr>
          <w:rFonts w:ascii="Sylfaen" w:eastAsia="Times New Roman" w:hAnsi="Sylfaen"/>
          <w:color w:val="000000"/>
          <w:szCs w:val="24"/>
        </w:rPr>
        <w:t xml:space="preserve"> on the identification</w:t>
      </w:r>
      <w:r w:rsidR="00095D30">
        <w:rPr>
          <w:rFonts w:ascii="Sylfaen" w:eastAsia="Times New Roman" w:hAnsi="Sylfaen"/>
          <w:color w:val="000000"/>
          <w:szCs w:val="24"/>
        </w:rPr>
        <w:t xml:space="preserve"> of hazards and risk assessment</w:t>
      </w:r>
      <w:r w:rsidRPr="00234E66">
        <w:rPr>
          <w:rFonts w:ascii="Sylfaen" w:eastAsia="Times New Roman" w:hAnsi="Sylfaen"/>
          <w:color w:val="000000"/>
          <w:szCs w:val="24"/>
        </w:rPr>
        <w:t xml:space="preserve">, must ensure engineering and administrative controls for </w:t>
      </w:r>
      <w:r w:rsidR="00234E66">
        <w:rPr>
          <w:rFonts w:ascii="Sylfaen" w:eastAsia="Times New Roman" w:hAnsi="Sylfaen"/>
          <w:color w:val="000000"/>
          <w:szCs w:val="24"/>
        </w:rPr>
        <w:t>applying</w:t>
      </w:r>
      <w:r w:rsidRPr="00234E66">
        <w:rPr>
          <w:rFonts w:ascii="Sylfaen" w:eastAsia="Times New Roman" w:hAnsi="Sylfaen"/>
          <w:color w:val="000000"/>
          <w:szCs w:val="24"/>
        </w:rPr>
        <w:t xml:space="preserve"> safe work practice</w:t>
      </w:r>
      <w:r w:rsidR="00234E66">
        <w:rPr>
          <w:rFonts w:ascii="Sylfaen" w:eastAsia="Times New Roman" w:hAnsi="Sylfaen"/>
          <w:color w:val="000000"/>
          <w:szCs w:val="24"/>
        </w:rPr>
        <w:t>s</w:t>
      </w:r>
      <w:r w:rsidRPr="00234E66">
        <w:rPr>
          <w:rFonts w:ascii="Sylfaen" w:eastAsia="Times New Roman" w:hAnsi="Sylfaen"/>
          <w:color w:val="000000"/>
          <w:szCs w:val="24"/>
        </w:rPr>
        <w:t xml:space="preserve"> and possible use of personal protective equipment. In addition, before starting work performance, the employees’ health condition must be controlled.</w:t>
      </w:r>
    </w:p>
    <w:p w:rsidR="001464C1" w:rsidRDefault="001464C1" w:rsidP="001464C1">
      <w:pPr>
        <w:pStyle w:val="Default"/>
        <w:rPr>
          <w:sz w:val="23"/>
          <w:szCs w:val="23"/>
        </w:rPr>
      </w:pPr>
    </w:p>
    <w:p w:rsidR="00FA736B" w:rsidRPr="00FA736B" w:rsidRDefault="00FA736B" w:rsidP="00FA736B">
      <w:pPr>
        <w:jc w:val="both"/>
        <w:rPr>
          <w:b/>
          <w:color w:val="FF0000"/>
        </w:rPr>
      </w:pPr>
      <w:r w:rsidRPr="00FA736B">
        <w:rPr>
          <w:rFonts w:ascii="Sylfaen" w:hAnsi="Sylfaen"/>
          <w:b/>
          <w:color w:val="FF0000"/>
        </w:rPr>
        <w:t>The staff must not appear in the workplace if they:</w:t>
      </w:r>
    </w:p>
    <w:p w:rsidR="00FA736B" w:rsidRPr="00FA736B" w:rsidRDefault="00FA736B" w:rsidP="00FA736B">
      <w:pPr>
        <w:numPr>
          <w:ilvl w:val="0"/>
          <w:numId w:val="1"/>
        </w:numPr>
        <w:contextualSpacing/>
        <w:rPr>
          <w:rFonts w:ascii="Sylfaen" w:hAnsi="Sylfaen"/>
        </w:rPr>
      </w:pPr>
      <w:r w:rsidRPr="00FA736B">
        <w:rPr>
          <w:rFonts w:ascii="Sylfaen" w:hAnsi="Sylfaen"/>
        </w:rPr>
        <w:t>Left the affected country over the past 14 days;</w:t>
      </w:r>
    </w:p>
    <w:p w:rsidR="00FA736B" w:rsidRPr="00FA736B" w:rsidRDefault="00FA736B" w:rsidP="00FA736B">
      <w:pPr>
        <w:numPr>
          <w:ilvl w:val="0"/>
          <w:numId w:val="1"/>
        </w:numPr>
        <w:contextualSpacing/>
        <w:rPr>
          <w:rFonts w:ascii="Sylfaen" w:hAnsi="Sylfaen"/>
        </w:rPr>
      </w:pPr>
      <w:r w:rsidRPr="00FA736B">
        <w:rPr>
          <w:rFonts w:ascii="Sylfaen" w:hAnsi="Sylfaen"/>
        </w:rPr>
        <w:t>Were in close contact with infected person/persons for the past 14 days (they must be self-isolated/quarantined as per the rule);</w:t>
      </w:r>
    </w:p>
    <w:p w:rsidR="00FA736B" w:rsidRPr="00FA736B" w:rsidRDefault="00FA736B" w:rsidP="00FA736B">
      <w:pPr>
        <w:numPr>
          <w:ilvl w:val="0"/>
          <w:numId w:val="1"/>
        </w:numPr>
        <w:contextualSpacing/>
        <w:rPr>
          <w:rFonts w:ascii="Sylfaen" w:hAnsi="Sylfaen"/>
        </w:rPr>
      </w:pPr>
      <w:r w:rsidRPr="00FA736B">
        <w:rPr>
          <w:rFonts w:ascii="Sylfaen" w:hAnsi="Sylfaen"/>
        </w:rPr>
        <w:t>Have symptoms of respiratory infection (coughing, temperature, sneezing, difficulty in br</w:t>
      </w:r>
      <w:r w:rsidR="00095D30">
        <w:rPr>
          <w:rFonts w:ascii="Sylfaen" w:hAnsi="Sylfaen"/>
        </w:rPr>
        <w:t>eathing, general weakness etc.);</w:t>
      </w:r>
    </w:p>
    <w:p w:rsidR="00FA736B" w:rsidRPr="00FA736B" w:rsidRDefault="00FA736B" w:rsidP="00FA736B">
      <w:pPr>
        <w:numPr>
          <w:ilvl w:val="0"/>
          <w:numId w:val="1"/>
        </w:numPr>
        <w:contextualSpacing/>
        <w:rPr>
          <w:rFonts w:ascii="Sylfaen" w:hAnsi="Sylfaen"/>
        </w:rPr>
      </w:pPr>
      <w:r w:rsidRPr="00FA736B">
        <w:rPr>
          <w:rFonts w:ascii="Sylfaen" w:hAnsi="Sylfaen"/>
        </w:rPr>
        <w:t>Are among the ones who have high risk of getting infected with COVID – 19 or serious complications: over 70 of age, people suffering from chronicle diseases (cardio-vascular diseases, diabetes, bronchial asthma and other respiratory diseases.</w:t>
      </w:r>
    </w:p>
    <w:p w:rsidR="001464C1" w:rsidRDefault="001464C1" w:rsidP="001464C1"/>
    <w:p w:rsidR="001C317C" w:rsidRDefault="001C317C" w:rsidP="00234E66">
      <w:pPr>
        <w:shd w:val="clear" w:color="auto" w:fill="FFFFFF"/>
        <w:spacing w:before="75" w:after="150" w:line="300" w:lineRule="atLeast"/>
        <w:outlineLvl w:val="4"/>
        <w:rPr>
          <w:rFonts w:ascii="Sylfaen" w:eastAsia="Times New Roman" w:hAnsi="Sylfaen" w:cs="Helvetica"/>
          <w:b/>
          <w:iCs/>
          <w:color w:val="0070C0"/>
          <w:sz w:val="26"/>
          <w:szCs w:val="24"/>
        </w:rPr>
        <w:sectPr w:rsidR="001C317C" w:rsidSect="006244AA">
          <w:footerReference w:type="default" r:id="rId12"/>
          <w:footerReference w:type="first" r:id="rId13"/>
          <w:pgSz w:w="12240" w:h="15840"/>
          <w:pgMar w:top="1080" w:right="900" w:bottom="1440" w:left="1440" w:header="720" w:footer="720" w:gutter="0"/>
          <w:cols w:space="720"/>
          <w:titlePg/>
          <w:docGrid w:linePitch="360"/>
        </w:sectPr>
      </w:pPr>
    </w:p>
    <w:p w:rsidR="00234E66" w:rsidRPr="00BF6074" w:rsidRDefault="00234E66" w:rsidP="00234E66">
      <w:pPr>
        <w:shd w:val="clear" w:color="auto" w:fill="FFFFFF"/>
        <w:spacing w:before="75" w:after="150" w:line="300" w:lineRule="atLeast"/>
        <w:outlineLvl w:val="4"/>
        <w:rPr>
          <w:rFonts w:ascii="Sylfaen" w:eastAsia="Times New Roman" w:hAnsi="Sylfaen" w:cs="Helvetica"/>
          <w:b/>
          <w:color w:val="0070C0"/>
          <w:sz w:val="24"/>
          <w:szCs w:val="24"/>
        </w:rPr>
      </w:pPr>
      <w:r w:rsidRPr="00BF6074">
        <w:rPr>
          <w:rFonts w:ascii="Sylfaen" w:eastAsia="Times New Roman" w:hAnsi="Sylfaen" w:cs="Helvetica"/>
          <w:b/>
          <w:iCs/>
          <w:color w:val="0070C0"/>
          <w:sz w:val="24"/>
          <w:szCs w:val="24"/>
        </w:rPr>
        <w:t>Engineering controls</w:t>
      </w:r>
    </w:p>
    <w:p w:rsidR="00234E66" w:rsidRPr="001C317C" w:rsidRDefault="00234E66" w:rsidP="00234E66">
      <w:pPr>
        <w:shd w:val="clear" w:color="auto" w:fill="FFFFFF"/>
        <w:spacing w:after="150" w:line="240" w:lineRule="auto"/>
        <w:jc w:val="both"/>
        <w:rPr>
          <w:rFonts w:ascii="Sylfaen" w:eastAsia="Times New Roman" w:hAnsi="Sylfaen" w:cs="Helvetica"/>
          <w:color w:val="000000"/>
          <w:sz w:val="20"/>
          <w:szCs w:val="20"/>
        </w:rPr>
      </w:pPr>
      <w:r w:rsidRPr="001C317C">
        <w:rPr>
          <w:rFonts w:ascii="Sylfaen" w:eastAsia="Times New Roman" w:hAnsi="Sylfaen" w:cs="Helvetica"/>
          <w:color w:val="000000"/>
          <w:sz w:val="20"/>
          <w:szCs w:val="20"/>
        </w:rPr>
        <w:t xml:space="preserve">Use physical transparent barriers to separate border protection officers and other workers from incoming travelers. </w:t>
      </w:r>
    </w:p>
    <w:p w:rsidR="00234E66" w:rsidRPr="001C317C" w:rsidRDefault="00234E66" w:rsidP="00234E66">
      <w:pPr>
        <w:shd w:val="clear" w:color="auto" w:fill="FFFFFF"/>
        <w:spacing w:after="150" w:line="240" w:lineRule="auto"/>
        <w:jc w:val="both"/>
        <w:rPr>
          <w:rFonts w:ascii="Sylfaen" w:eastAsia="Times New Roman" w:hAnsi="Sylfaen" w:cs="Helvetica"/>
          <w:color w:val="000000"/>
          <w:sz w:val="20"/>
          <w:szCs w:val="20"/>
        </w:rPr>
      </w:pPr>
      <w:r w:rsidRPr="001C317C">
        <w:rPr>
          <w:rFonts w:ascii="Sylfaen" w:eastAsia="Times New Roman" w:hAnsi="Sylfaen" w:cs="Helvetica"/>
          <w:color w:val="000000"/>
          <w:sz w:val="20"/>
          <w:szCs w:val="20"/>
        </w:rPr>
        <w:t>Use designated areas, such as dedicated, private rooms with closeable doors, to isolate travelers suspected of having COVID-19, including those with obvious or self-reported signs and/or symptoms of infection.</w:t>
      </w:r>
    </w:p>
    <w:p w:rsidR="00234E66" w:rsidRPr="001C317C" w:rsidRDefault="00BF6074" w:rsidP="00234E66">
      <w:pPr>
        <w:shd w:val="clear" w:color="auto" w:fill="FFFFFF"/>
        <w:spacing w:after="150" w:line="240" w:lineRule="auto"/>
        <w:jc w:val="both"/>
        <w:rPr>
          <w:rFonts w:ascii="Sylfaen" w:eastAsia="Times New Roman" w:hAnsi="Sylfaen" w:cs="Helvetica"/>
          <w:color w:val="000000"/>
          <w:sz w:val="20"/>
          <w:szCs w:val="20"/>
        </w:rPr>
      </w:pPr>
      <w:r w:rsidRPr="001C317C">
        <w:rPr>
          <w:rFonts w:ascii="Sylfaen" w:eastAsia="Times New Roman" w:hAnsi="Sylfaen" w:cs="Helvetica"/>
          <w:color w:val="000000"/>
          <w:sz w:val="20"/>
          <w:szCs w:val="20"/>
        </w:rPr>
        <w:drawing>
          <wp:anchor distT="0" distB="0" distL="114300" distR="114300" simplePos="0" relativeHeight="251666432" behindDoc="0" locked="0" layoutInCell="1" allowOverlap="1" wp14:anchorId="35070962" wp14:editId="69FFC18D">
            <wp:simplePos x="0" y="0"/>
            <wp:positionH relativeFrom="column">
              <wp:posOffset>2101850</wp:posOffset>
            </wp:positionH>
            <wp:positionV relativeFrom="paragraph">
              <wp:posOffset>807085</wp:posOffset>
            </wp:positionV>
            <wp:extent cx="829748" cy="773430"/>
            <wp:effectExtent l="0" t="0" r="889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9748" cy="773430"/>
                    </a:xfrm>
                    <a:prstGeom prst="rect">
                      <a:avLst/>
                    </a:prstGeom>
                  </pic:spPr>
                </pic:pic>
              </a:graphicData>
            </a:graphic>
            <wp14:sizeRelH relativeFrom="margin">
              <wp14:pctWidth>0</wp14:pctWidth>
            </wp14:sizeRelH>
            <wp14:sizeRelV relativeFrom="margin">
              <wp14:pctHeight>0</wp14:pctHeight>
            </wp14:sizeRelV>
          </wp:anchor>
        </w:drawing>
      </w:r>
      <w:r w:rsidR="00234E66" w:rsidRPr="001C317C">
        <w:rPr>
          <w:rFonts w:ascii="Sylfaen" w:eastAsia="Times New Roman" w:hAnsi="Sylfaen" w:cs="Helvetica"/>
          <w:color w:val="000000"/>
          <w:sz w:val="20"/>
          <w:szCs w:val="20"/>
        </w:rPr>
        <w:t>If workers are screening passengers for fever, use contactless (i.e., thermal sensor) thermometers to prevent workers from needing to touch sick travelers and to maximize the distance that can be kept between workers and such travelers.</w:t>
      </w:r>
    </w:p>
    <w:p w:rsidR="001464C1" w:rsidRPr="001C317C" w:rsidRDefault="001C317C" w:rsidP="00F43B7B">
      <w:pPr>
        <w:shd w:val="clear" w:color="auto" w:fill="FFFFFF"/>
        <w:spacing w:after="150" w:line="240" w:lineRule="auto"/>
        <w:jc w:val="both"/>
        <w:rPr>
          <w:rFonts w:ascii="Sylfaen" w:eastAsia="Times New Roman" w:hAnsi="Sylfaen" w:cs="Helvetica"/>
          <w:color w:val="000000"/>
          <w:sz w:val="20"/>
          <w:szCs w:val="20"/>
        </w:rPr>
      </w:pPr>
      <w:r w:rsidRPr="001C317C">
        <w:rPr>
          <w:rFonts w:ascii="Sylfaen" w:eastAsia="Times New Roman" w:hAnsi="Sylfaen" w:cs="Helvetica"/>
          <w:color w:val="000000"/>
          <w:sz w:val="20"/>
          <w:szCs w:val="20"/>
        </w:rPr>
        <w:drawing>
          <wp:anchor distT="0" distB="0" distL="114300" distR="114300" simplePos="0" relativeHeight="251667456" behindDoc="0" locked="0" layoutInCell="1" allowOverlap="1" wp14:anchorId="0F16EB68" wp14:editId="7D51A8EE">
            <wp:simplePos x="0" y="0"/>
            <wp:positionH relativeFrom="column">
              <wp:posOffset>1407795</wp:posOffset>
            </wp:positionH>
            <wp:positionV relativeFrom="paragraph">
              <wp:posOffset>731520</wp:posOffset>
            </wp:positionV>
            <wp:extent cx="1586865" cy="619760"/>
            <wp:effectExtent l="0" t="0" r="0" b="889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6865" cy="619760"/>
                    </a:xfrm>
                    <a:prstGeom prst="rect">
                      <a:avLst/>
                    </a:prstGeom>
                  </pic:spPr>
                </pic:pic>
              </a:graphicData>
            </a:graphic>
            <wp14:sizeRelH relativeFrom="margin">
              <wp14:pctWidth>0</wp14:pctWidth>
            </wp14:sizeRelH>
            <wp14:sizeRelV relativeFrom="margin">
              <wp14:pctHeight>0</wp14:pctHeight>
            </wp14:sizeRelV>
          </wp:anchor>
        </w:drawing>
      </w:r>
      <w:r w:rsidR="00234E66" w:rsidRPr="001C317C">
        <w:rPr>
          <w:rFonts w:ascii="Sylfaen" w:eastAsia="Times New Roman" w:hAnsi="Sylfaen" w:cs="Helvetica"/>
          <w:color w:val="000000"/>
          <w:sz w:val="20"/>
          <w:szCs w:val="20"/>
        </w:rPr>
        <w:t xml:space="preserve">To maintain the distance between travelers, use mandatory conditional </w:t>
      </w:r>
      <w:proofErr w:type="gramStart"/>
      <w:r w:rsidR="00234E66" w:rsidRPr="001C317C">
        <w:rPr>
          <w:rFonts w:ascii="Sylfaen" w:eastAsia="Times New Roman" w:hAnsi="Sylfaen" w:cs="Helvetica"/>
          <w:color w:val="000000"/>
          <w:sz w:val="20"/>
          <w:szCs w:val="20"/>
        </w:rPr>
        <w:t>signs(</w:t>
      </w:r>
      <w:proofErr w:type="gramEnd"/>
      <w:r w:rsidR="00F43B7B" w:rsidRPr="001C317C">
        <w:rPr>
          <w:rFonts w:ascii="Sylfaen" w:eastAsia="Times New Roman" w:hAnsi="Sylfaen" w:cs="Helvetica"/>
          <w:color w:val="000000"/>
          <w:sz w:val="20"/>
          <w:szCs w:val="20"/>
        </w:rPr>
        <w:t>using stickers on the floor). In closed spaces, try to regulate the traveler flow.</w:t>
      </w:r>
      <w:r w:rsidRPr="001C317C">
        <w:rPr>
          <w:rFonts w:ascii="Sylfaen" w:hAnsi="Sylfaen"/>
          <w:noProof/>
          <w:sz w:val="20"/>
          <w:szCs w:val="20"/>
          <w:lang w:val="en-GB" w:eastAsia="en-GB"/>
        </w:rPr>
        <w:t xml:space="preserve"> </w:t>
      </w:r>
    </w:p>
    <w:p w:rsidR="001464C1" w:rsidRPr="001C317C" w:rsidRDefault="001464C1" w:rsidP="001464C1">
      <w:pPr>
        <w:rPr>
          <w:rFonts w:ascii="Sylfaen" w:hAnsi="Sylfaen"/>
          <w:sz w:val="20"/>
          <w:szCs w:val="20"/>
        </w:rPr>
      </w:pPr>
    </w:p>
    <w:p w:rsidR="00F43B7B" w:rsidRPr="001C317C" w:rsidRDefault="00F43B7B" w:rsidP="00F43B7B">
      <w:pPr>
        <w:shd w:val="clear" w:color="auto" w:fill="FFFFFF"/>
        <w:spacing w:before="75" w:after="150" w:line="300" w:lineRule="atLeast"/>
        <w:outlineLvl w:val="4"/>
        <w:rPr>
          <w:rFonts w:ascii="Sylfaen" w:eastAsia="Times New Roman" w:hAnsi="Sylfaen" w:cs="Helvetica"/>
          <w:b/>
          <w:color w:val="0070C0"/>
          <w:sz w:val="20"/>
          <w:szCs w:val="20"/>
        </w:rPr>
      </w:pPr>
      <w:r w:rsidRPr="001C317C">
        <w:rPr>
          <w:rFonts w:ascii="Sylfaen" w:eastAsia="Times New Roman" w:hAnsi="Sylfaen" w:cs="Helvetica"/>
          <w:b/>
          <w:iCs/>
          <w:color w:val="0070C0"/>
          <w:sz w:val="20"/>
          <w:szCs w:val="20"/>
        </w:rPr>
        <w:t>Personal Protective Equipment (PPEs)</w:t>
      </w:r>
    </w:p>
    <w:p w:rsidR="00F43B7B" w:rsidRPr="001C317C" w:rsidRDefault="00095D30" w:rsidP="00741214">
      <w:pPr>
        <w:shd w:val="clear" w:color="auto" w:fill="FFFFFF"/>
        <w:spacing w:after="150" w:line="240" w:lineRule="auto"/>
        <w:jc w:val="both"/>
        <w:rPr>
          <w:rFonts w:ascii="Sylfaen" w:eastAsia="Times New Roman" w:hAnsi="Sylfaen" w:cs="Helvetica"/>
          <w:color w:val="000000"/>
          <w:sz w:val="20"/>
          <w:szCs w:val="20"/>
        </w:rPr>
      </w:pPr>
      <w:r w:rsidRPr="001C317C">
        <w:rPr>
          <w:rFonts w:ascii="Sylfaen" w:eastAsia="Times New Roman" w:hAnsi="Sylfaen" w:cs="Helvetica"/>
          <w:b/>
          <w:color w:val="000000"/>
          <w:sz w:val="20"/>
          <w:szCs w:val="20"/>
        </w:rPr>
        <w:t>Employers</w:t>
      </w:r>
      <w:r w:rsidR="00F43B7B" w:rsidRPr="001C317C">
        <w:rPr>
          <w:rFonts w:ascii="Sylfaen" w:eastAsia="Times New Roman" w:hAnsi="Sylfaen" w:cs="Helvetica"/>
          <w:color w:val="000000"/>
          <w:sz w:val="20"/>
          <w:szCs w:val="20"/>
        </w:rPr>
        <w:t xml:space="preserve"> in line with existing hazard and risk assessments must consider the use of PPEs (such as gloves or eye and face protection).</w:t>
      </w:r>
    </w:p>
    <w:p w:rsidR="00F43B7B" w:rsidRPr="001C317C" w:rsidRDefault="00F43B7B" w:rsidP="00741214">
      <w:pPr>
        <w:shd w:val="clear" w:color="auto" w:fill="FFFFFF"/>
        <w:spacing w:after="150" w:line="240" w:lineRule="auto"/>
        <w:jc w:val="both"/>
        <w:rPr>
          <w:rFonts w:ascii="Sylfaen" w:eastAsia="Times New Roman" w:hAnsi="Sylfaen" w:cs="Helvetica"/>
          <w:color w:val="000000"/>
          <w:sz w:val="20"/>
          <w:szCs w:val="20"/>
        </w:rPr>
      </w:pPr>
      <w:r w:rsidRPr="001C317C">
        <w:rPr>
          <w:rFonts w:ascii="Sylfaen" w:eastAsia="Times New Roman" w:hAnsi="Sylfaen" w:cs="Helvetica"/>
          <w:b/>
          <w:color w:val="000000"/>
          <w:sz w:val="20"/>
          <w:szCs w:val="20"/>
        </w:rPr>
        <w:t>Border protection officers</w:t>
      </w:r>
      <w:r w:rsidRPr="001C317C">
        <w:rPr>
          <w:rFonts w:ascii="Sylfaen" w:eastAsia="Times New Roman" w:hAnsi="Sylfaen" w:cs="Helvetica"/>
          <w:color w:val="000000"/>
          <w:sz w:val="20"/>
          <w:szCs w:val="20"/>
        </w:rPr>
        <w:t xml:space="preserve"> entering rooms where travelers with suspected COVID-19 have been isolated, such as during augmented (i.e., secondary, tertiary) screening steps, may need to be protected with higher level PPEs (recommended gowns and respirators</w:t>
      </w:r>
      <w:r w:rsidRPr="001C317C">
        <w:rPr>
          <w:rFonts w:ascii="Sylfaen" w:hAnsi="Sylfaen"/>
          <w:sz w:val="20"/>
          <w:szCs w:val="20"/>
        </w:rPr>
        <w:t xml:space="preserve"> </w:t>
      </w:r>
      <w:r w:rsidRPr="001C317C">
        <w:rPr>
          <w:rFonts w:ascii="Sylfaen" w:eastAsia="Times New Roman" w:hAnsi="Sylfaen" w:cs="Helvetica"/>
          <w:color w:val="000000"/>
          <w:sz w:val="20"/>
          <w:szCs w:val="20"/>
        </w:rPr>
        <w:t>FFP2, FFP3). In those cases, respirators must be used in accordance with manufacture’s guidelines.</w:t>
      </w:r>
    </w:p>
    <w:p w:rsidR="00F43B7B" w:rsidRPr="001C317C" w:rsidRDefault="00F43B7B" w:rsidP="00741214">
      <w:pPr>
        <w:shd w:val="clear" w:color="auto" w:fill="FFFFFF"/>
        <w:spacing w:after="150" w:line="240" w:lineRule="auto"/>
        <w:jc w:val="both"/>
        <w:rPr>
          <w:rFonts w:ascii="Sylfaen" w:eastAsia="Times New Roman" w:hAnsi="Sylfaen" w:cs="Helvetica"/>
          <w:color w:val="000000"/>
          <w:sz w:val="20"/>
          <w:szCs w:val="20"/>
        </w:rPr>
      </w:pPr>
      <w:r w:rsidRPr="001C317C">
        <w:rPr>
          <w:rFonts w:ascii="Sylfaen" w:eastAsia="Times New Roman" w:hAnsi="Sylfaen" w:cs="Helvetica"/>
          <w:color w:val="000000"/>
          <w:sz w:val="20"/>
          <w:szCs w:val="20"/>
        </w:rPr>
        <w:t>After removing PPE, it is necessary to wash hands with soap and water, if available, or hand treatment with 70% alcohol based dis</w:t>
      </w:r>
      <w:bookmarkStart w:id="0" w:name="_GoBack"/>
      <w:bookmarkEnd w:id="0"/>
      <w:r w:rsidRPr="001C317C">
        <w:rPr>
          <w:rFonts w:ascii="Sylfaen" w:eastAsia="Times New Roman" w:hAnsi="Sylfaen" w:cs="Helvetica"/>
          <w:color w:val="000000"/>
          <w:sz w:val="20"/>
          <w:szCs w:val="20"/>
        </w:rPr>
        <w:t xml:space="preserve">infectants. </w:t>
      </w:r>
    </w:p>
    <w:p w:rsidR="00741214" w:rsidRPr="001C317C" w:rsidRDefault="00741214" w:rsidP="00741214">
      <w:pPr>
        <w:shd w:val="clear" w:color="auto" w:fill="FFFFFF"/>
        <w:spacing w:after="150" w:line="240" w:lineRule="auto"/>
        <w:jc w:val="both"/>
        <w:rPr>
          <w:rFonts w:ascii="Sylfaen" w:eastAsia="Times New Roman" w:hAnsi="Sylfaen" w:cs="Helvetica"/>
          <w:color w:val="000000"/>
          <w:sz w:val="20"/>
          <w:szCs w:val="20"/>
        </w:rPr>
      </w:pPr>
      <w:r w:rsidRPr="001C317C">
        <w:rPr>
          <w:rFonts w:ascii="Sylfaen" w:eastAsia="Times New Roman" w:hAnsi="Sylfaen" w:cs="Helvetica"/>
          <w:color w:val="000000"/>
          <w:sz w:val="20"/>
          <w:szCs w:val="20"/>
        </w:rPr>
        <w:t>At places allocated for donning and doffing of PPEs</w:t>
      </w:r>
      <w:r w:rsidR="00095D30" w:rsidRPr="001C317C">
        <w:rPr>
          <w:rFonts w:ascii="Sylfaen" w:eastAsia="Times New Roman" w:hAnsi="Sylfaen" w:cs="Helvetica"/>
          <w:color w:val="000000"/>
          <w:sz w:val="20"/>
          <w:szCs w:val="20"/>
        </w:rPr>
        <w:t>,</w:t>
      </w:r>
      <w:r w:rsidRPr="001C317C">
        <w:rPr>
          <w:rFonts w:ascii="Sylfaen" w:eastAsia="Times New Roman" w:hAnsi="Sylfaen" w:cs="Helvetica"/>
          <w:color w:val="000000"/>
          <w:sz w:val="20"/>
          <w:szCs w:val="20"/>
        </w:rPr>
        <w:t xml:space="preserve"> place special bins for biohazard waste. The waste must be removed periodically by an appropriate person/service.</w:t>
      </w:r>
    </w:p>
    <w:p w:rsidR="001C317C" w:rsidRDefault="001C317C" w:rsidP="00207B97">
      <w:pPr>
        <w:rPr>
          <w:rFonts w:ascii="Sylfaen" w:hAnsi="Sylfaen"/>
        </w:rPr>
        <w:sectPr w:rsidR="001C317C" w:rsidSect="001C317C">
          <w:type w:val="continuous"/>
          <w:pgSz w:w="12240" w:h="15840"/>
          <w:pgMar w:top="1080" w:right="900" w:bottom="1440" w:left="1440" w:header="720" w:footer="720" w:gutter="0"/>
          <w:cols w:num="2" w:space="720"/>
          <w:titlePg/>
          <w:docGrid w:linePitch="360"/>
        </w:sectPr>
      </w:pPr>
    </w:p>
    <w:p w:rsidR="001464C1" w:rsidRPr="00095D30" w:rsidRDefault="001464C1" w:rsidP="00207B97">
      <w:pPr>
        <w:rPr>
          <w:rFonts w:ascii="Sylfaen" w:hAnsi="Sylfaen"/>
        </w:rPr>
      </w:pPr>
    </w:p>
    <w:sectPr w:rsidR="001464C1" w:rsidRPr="00095D30" w:rsidSect="001C317C">
      <w:type w:val="continuous"/>
      <w:pgSz w:w="12240" w:h="15840"/>
      <w:pgMar w:top="1080"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C35" w:rsidRDefault="00486C35" w:rsidP="006244AA">
      <w:pPr>
        <w:spacing w:after="0" w:line="240" w:lineRule="auto"/>
      </w:pPr>
      <w:r>
        <w:separator/>
      </w:r>
    </w:p>
  </w:endnote>
  <w:endnote w:type="continuationSeparator" w:id="0">
    <w:p w:rsidR="00486C35" w:rsidRDefault="00486C35" w:rsidP="0062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ylfaen UGB">
    <w:altName w:val="Courier New"/>
    <w:charset w:val="00"/>
    <w:family w:val="roman"/>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4AA" w:rsidRDefault="006244AA">
    <w:pPr>
      <w:pStyle w:val="Footer"/>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53A787D0" wp14:editId="5D121785">
              <wp:simplePos x="0" y="0"/>
              <wp:positionH relativeFrom="page">
                <wp:posOffset>866775</wp:posOffset>
              </wp:positionH>
              <wp:positionV relativeFrom="page">
                <wp:posOffset>9410700</wp:posOffset>
              </wp:positionV>
              <wp:extent cx="3816350" cy="407035"/>
              <wp:effectExtent l="0" t="0" r="0" b="0"/>
              <wp:wrapSquare wrapText="bothSides"/>
              <wp:docPr id="11108" name="Group 11108"/>
              <wp:cNvGraphicFramePr/>
              <a:graphic xmlns:a="http://schemas.openxmlformats.org/drawingml/2006/main">
                <a:graphicData uri="http://schemas.microsoft.com/office/word/2010/wordprocessingGroup">
                  <wpg:wgp>
                    <wpg:cNvGrpSpPr/>
                    <wpg:grpSpPr>
                      <a:xfrm>
                        <a:off x="0" y="0"/>
                        <a:ext cx="3816350" cy="407035"/>
                        <a:chOff x="0" y="0"/>
                        <a:chExt cx="3816350" cy="407035"/>
                      </a:xfrm>
                    </wpg:grpSpPr>
                    <pic:pic xmlns:pic="http://schemas.openxmlformats.org/drawingml/2006/picture">
                      <pic:nvPicPr>
                        <pic:cNvPr id="11110" name="Picture 11110"/>
                        <pic:cNvPicPr/>
                      </pic:nvPicPr>
                      <pic:blipFill>
                        <a:blip r:embed="rId1"/>
                        <a:stretch>
                          <a:fillRect/>
                        </a:stretch>
                      </pic:blipFill>
                      <pic:spPr>
                        <a:xfrm>
                          <a:off x="0" y="8251"/>
                          <a:ext cx="1743075" cy="360680"/>
                        </a:xfrm>
                        <a:prstGeom prst="rect">
                          <a:avLst/>
                        </a:prstGeom>
                      </pic:spPr>
                    </pic:pic>
                    <pic:pic xmlns:pic="http://schemas.openxmlformats.org/drawingml/2006/picture">
                      <pic:nvPicPr>
                        <pic:cNvPr id="11109" name="Picture 11109"/>
                        <pic:cNvPicPr/>
                      </pic:nvPicPr>
                      <pic:blipFill>
                        <a:blip r:embed="rId2"/>
                        <a:stretch>
                          <a:fillRect/>
                        </a:stretch>
                      </pic:blipFill>
                      <pic:spPr>
                        <a:xfrm>
                          <a:off x="1883410" y="0"/>
                          <a:ext cx="771525" cy="407035"/>
                        </a:xfrm>
                        <a:prstGeom prst="rect">
                          <a:avLst/>
                        </a:prstGeom>
                      </pic:spPr>
                    </pic:pic>
                    <pic:pic xmlns:pic="http://schemas.openxmlformats.org/drawingml/2006/picture">
                      <pic:nvPicPr>
                        <pic:cNvPr id="11111" name="Picture 11111"/>
                        <pic:cNvPicPr/>
                      </pic:nvPicPr>
                      <pic:blipFill>
                        <a:blip r:embed="rId3"/>
                        <a:stretch>
                          <a:fillRect/>
                        </a:stretch>
                      </pic:blipFill>
                      <pic:spPr>
                        <a:xfrm>
                          <a:off x="2835275" y="22221"/>
                          <a:ext cx="981075" cy="350520"/>
                        </a:xfrm>
                        <a:prstGeom prst="rect">
                          <a:avLst/>
                        </a:prstGeom>
                      </pic:spPr>
                    </pic:pic>
                  </wpg:wgp>
                </a:graphicData>
              </a:graphic>
            </wp:anchor>
          </w:drawing>
        </mc:Choice>
        <mc:Fallback>
          <w:pict>
            <v:group w14:anchorId="08D90850" id="Group 11108" o:spid="_x0000_s1026" style="position:absolute;margin-left:68.25pt;margin-top:741pt;width:300.5pt;height:32.05pt;z-index:251659264;mso-position-horizontal-relative:page;mso-position-vertical-relative:page" coordsize="38163,40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10" o:spid="_x0000_s1027" type="#_x0000_t75" style="position:absolute;top:82;width:17430;height:36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G1+HFAAAA3gAAAA8AAABkcnMvZG93bnJldi54bWxET01rwzAMvQ/2H4wGu4TWWQ8jpHVLN9jX&#10;sWkZ602N1SQ0lkPspcm/nw6F6STxPvTeajO6Vg3Uh8azgad5Coq49LbhysBh/zbLQIWIbLH1TAYm&#10;CrBZ39+tMLf+yjsailgpMeGQo4E6xi7XOpQ1OQxz3xELdva9wyhnX2nb41XMXasXafqsHTYsH2rs&#10;6LWm8lL8OgPHj6SZivN79vOy+EpO38kwuWww5vFh3C5BRRrjP/mm/rQSX0YKSB3ZQ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BtfhxQAAAN4AAAAPAAAAAAAAAAAAAAAA&#10;AJ8CAABkcnMvZG93bnJldi54bWxQSwUGAAAAAAQABAD3AAAAkQMAAAAA&#10;">
                <v:imagedata r:id="rId4" o:title=""/>
              </v:shape>
              <v:shape id="Picture 11109" o:spid="_x0000_s1028" type="#_x0000_t75" style="position:absolute;left:18834;width:7715;height:40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A9DXGAAAA3gAAAA8AAABkcnMvZG93bnJldi54bWxET01rwkAQvRf6H5YpeKubiNQaXaUKgtJD&#10;rQ3U45CdJiHZ2bC7atpf7wpCb/N4nzNf9qYVZ3K+tqwgHSYgiAuray4V5F+b51cQPiBrbC2Tgl/y&#10;sFw8Pswx0/bCn3Q+hFLEEPYZKqhC6DIpfVGRQT+0HXHkfqwzGCJ0pdQOLzHctHKUJC/SYM2xocKO&#10;1hUVzeFkFDR9vt+MP/4mJ7dr1vn+OFlNv9+VGjz1bzMQgfrwL767tzrOT9NkCrd34g1y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AD0NcYAAADeAAAADwAAAAAAAAAAAAAA&#10;AACfAgAAZHJzL2Rvd25yZXYueG1sUEsFBgAAAAAEAAQA9wAAAJIDAAAAAA==&#10;">
                <v:imagedata r:id="rId5" o:title=""/>
              </v:shape>
              <v:shape id="Picture 11111" o:spid="_x0000_s1029" type="#_x0000_t75" style="position:absolute;left:28352;top:222;width:9811;height:3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6LIbFAAAA3gAAAA8AAABkcnMvZG93bnJldi54bWxET01rAjEQvRf8D2GE3mp2S5G6GkWEQqW9&#10;+HXwNm7G7OJmst3ENf33jSD0nWZ4896bN1tE24ieOl87VpCPMhDEpdM1GwX73cfLOwgfkDU2jknB&#10;L3lYzAdPMyy0u/GG+m0wIpmwL1BBFUJbSOnLiiz6kWuJE3d2ncWQ1s5I3eEtmdtGvmbZWFqsOSVU&#10;2NKqovKyvVoF2eQQ8/F3/3PMv06G3tZtXJqjUs/DuJyCCBTD//FD/anT+3fAvU6a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eiyGxQAAAN4AAAAPAAAAAAAAAAAAAAAA&#10;AJ8CAABkcnMvZG93bnJldi54bWxQSwUGAAAAAAQABAD3AAAAkQMAAAAA&#10;">
                <v:imagedata r:id="rId6" o:title=""/>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4AA" w:rsidRDefault="006244AA">
    <w:pPr>
      <w:pStyle w:val="Footer"/>
      <w:jc w:val="right"/>
    </w:pPr>
  </w:p>
  <w:p w:rsidR="006244AA" w:rsidRDefault="00624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C35" w:rsidRDefault="00486C35" w:rsidP="006244AA">
      <w:pPr>
        <w:spacing w:after="0" w:line="240" w:lineRule="auto"/>
      </w:pPr>
      <w:r>
        <w:separator/>
      </w:r>
    </w:p>
  </w:footnote>
  <w:footnote w:type="continuationSeparator" w:id="0">
    <w:p w:rsidR="00486C35" w:rsidRDefault="00486C35" w:rsidP="00624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1744C"/>
    <w:multiLevelType w:val="hybridMultilevel"/>
    <w:tmpl w:val="9B8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A8"/>
    <w:rsid w:val="00005D47"/>
    <w:rsid w:val="00075DD1"/>
    <w:rsid w:val="00095D30"/>
    <w:rsid w:val="001464C1"/>
    <w:rsid w:val="001C317C"/>
    <w:rsid w:val="00207B97"/>
    <w:rsid w:val="00234E66"/>
    <w:rsid w:val="00332CB3"/>
    <w:rsid w:val="00486C35"/>
    <w:rsid w:val="006244AA"/>
    <w:rsid w:val="00741214"/>
    <w:rsid w:val="00A017A8"/>
    <w:rsid w:val="00BF6074"/>
    <w:rsid w:val="00F43B7B"/>
    <w:rsid w:val="00FA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64D0BA-F66C-4B2F-9650-CB2D7C5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64C1"/>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1464C1"/>
    <w:rPr>
      <w:color w:val="0563C1" w:themeColor="hyperlink"/>
      <w:u w:val="single"/>
    </w:rPr>
  </w:style>
  <w:style w:type="paragraph" w:styleId="Header">
    <w:name w:val="header"/>
    <w:basedOn w:val="Normal"/>
    <w:link w:val="HeaderChar"/>
    <w:uiPriority w:val="99"/>
    <w:unhideWhenUsed/>
    <w:rsid w:val="00624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4AA"/>
  </w:style>
  <w:style w:type="paragraph" w:styleId="Footer">
    <w:name w:val="footer"/>
    <w:basedOn w:val="Normal"/>
    <w:link w:val="FooterChar"/>
    <w:uiPriority w:val="99"/>
    <w:unhideWhenUsed/>
    <w:rsid w:val="00624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619489">
      <w:bodyDiv w:val="1"/>
      <w:marLeft w:val="0"/>
      <w:marRight w:val="0"/>
      <w:marTop w:val="0"/>
      <w:marBottom w:val="0"/>
      <w:divBdr>
        <w:top w:val="none" w:sz="0" w:space="0" w:color="auto"/>
        <w:left w:val="none" w:sz="0" w:space="0" w:color="auto"/>
        <w:bottom w:val="none" w:sz="0" w:space="0" w:color="auto"/>
        <w:right w:val="none" w:sz="0" w:space="0" w:color="auto"/>
      </w:divBdr>
    </w:div>
    <w:div w:id="14678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moh.gov.ge" TargetMode="External"/><Relationship Id="rId14" Type="http://schemas.openxmlformats.org/officeDocument/2006/relationships/image" Target="media/image10.png"/></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jpeg"/><Relationship Id="rId5" Type="http://schemas.openxmlformats.org/officeDocument/2006/relationships/image" Target="media/image8.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66D9-A5FA-41B1-90C2-AEE96EDA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ITexpress</dc:creator>
  <cp:keywords/>
  <dc:description/>
  <cp:lastModifiedBy>Sheree West</cp:lastModifiedBy>
  <cp:revision>7</cp:revision>
  <dcterms:created xsi:type="dcterms:W3CDTF">2020-03-27T10:01:00Z</dcterms:created>
  <dcterms:modified xsi:type="dcterms:W3CDTF">2020-03-30T14:12:00Z</dcterms:modified>
</cp:coreProperties>
</file>